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1" w:rsidRPr="00AD4B29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29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AD4B29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ED7" w:rsidRPr="00AD4B29" w:rsidRDefault="002D012D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Межрайонная ИФНС России № 8 по Красноярскому краю </w:t>
      </w:r>
    </w:p>
    <w:p w:rsidR="002D012D" w:rsidRPr="00AD4B29" w:rsidRDefault="006B557B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приглашает</w:t>
      </w:r>
      <w:r w:rsidR="002D012D"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E026C"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семинар</w:t>
      </w:r>
      <w:r w:rsidR="002D012D"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BF3ED7" w:rsidRPr="00AD4B29" w:rsidRDefault="00BF3ED7" w:rsidP="00BF3ED7">
      <w:pPr>
        <w:autoSpaceDE/>
        <w:autoSpaceDN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15C21" w:rsidRPr="00AD4B29" w:rsidRDefault="00D15C21" w:rsidP="00D15C2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B58CC"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14 ноября</w:t>
      </w:r>
      <w:r w:rsidRPr="00AD4B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2023 г. в 10:00</w:t>
      </w:r>
      <w:r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актовом зале ТОРМ г. Зеленогорска, </w:t>
      </w:r>
    </w:p>
    <w:p w:rsidR="00D15C21" w:rsidRPr="00AD4B29" w:rsidRDefault="00D15C21" w:rsidP="00D15C2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AD4B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="006B58CC" w:rsidRPr="00AD4B29">
        <w:rPr>
          <w:rFonts w:ascii="Times New Roman" w:eastAsia="Calibri" w:hAnsi="Times New Roman"/>
          <w:b/>
          <w:sz w:val="28"/>
          <w:szCs w:val="28"/>
          <w:lang w:eastAsia="en-US"/>
        </w:rPr>
        <w:t>16 ноября</w:t>
      </w:r>
      <w:r w:rsidRPr="00AD4B2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2023 г. в 10:00</w:t>
      </w:r>
      <w:r w:rsidRPr="00AD4B29">
        <w:rPr>
          <w:rFonts w:ascii="Times New Roman" w:eastAsia="Calibri" w:hAnsi="Times New Roman"/>
          <w:sz w:val="28"/>
          <w:szCs w:val="28"/>
          <w:lang w:eastAsia="en-US"/>
        </w:rPr>
        <w:t xml:space="preserve"> в помещении ТОРМ г. </w:t>
      </w:r>
      <w:proofErr w:type="gramStart"/>
      <w:r w:rsidRPr="00AD4B29">
        <w:rPr>
          <w:rFonts w:ascii="Times New Roman" w:eastAsia="Calibri" w:hAnsi="Times New Roman"/>
          <w:sz w:val="28"/>
          <w:szCs w:val="28"/>
          <w:lang w:eastAsia="en-US"/>
        </w:rPr>
        <w:t>Заозёрный</w:t>
      </w:r>
      <w:proofErr w:type="gramEnd"/>
      <w:r w:rsidRPr="00AD4B2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D4B29">
        <w:rPr>
          <w:rFonts w:ascii="Times New Roman" w:hAnsi="Times New Roman"/>
          <w:sz w:val="28"/>
          <w:szCs w:val="28"/>
        </w:rPr>
        <w:t xml:space="preserve">Межрайонная    </w:t>
      </w:r>
    </w:p>
    <w:p w:rsidR="00D15C21" w:rsidRPr="00AD4B29" w:rsidRDefault="00D15C21" w:rsidP="00D15C21">
      <w:pPr>
        <w:pStyle w:val="a3"/>
        <w:ind w:lef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B29">
        <w:rPr>
          <w:rFonts w:ascii="Times New Roman" w:hAnsi="Times New Roman"/>
          <w:sz w:val="28"/>
          <w:szCs w:val="28"/>
        </w:rPr>
        <w:t xml:space="preserve">     ИФНС России № 8 по Красноярскому краю проведет бесплатный семинар </w:t>
      </w:r>
      <w:proofErr w:type="gramStart"/>
      <w:r w:rsidRPr="00AD4B29">
        <w:rPr>
          <w:rFonts w:ascii="Times New Roman" w:eastAsia="Calibri" w:hAnsi="Times New Roman"/>
          <w:sz w:val="28"/>
          <w:szCs w:val="28"/>
          <w:lang w:eastAsia="en-US"/>
        </w:rPr>
        <w:t>по</w:t>
      </w:r>
      <w:proofErr w:type="gramEnd"/>
      <w:r w:rsidRPr="00AD4B2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D15C21" w:rsidRPr="00AD4B29" w:rsidRDefault="00D15C21" w:rsidP="00D15C21">
      <w:pPr>
        <w:pStyle w:val="a3"/>
        <w:ind w:lef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D4B29">
        <w:rPr>
          <w:rFonts w:ascii="Times New Roman" w:eastAsia="Calibri" w:hAnsi="Times New Roman"/>
          <w:sz w:val="28"/>
          <w:szCs w:val="28"/>
          <w:lang w:eastAsia="en-US"/>
        </w:rPr>
        <w:t xml:space="preserve">     следующим темам:</w:t>
      </w:r>
    </w:p>
    <w:p w:rsidR="006B58CC" w:rsidRPr="00AD4B29" w:rsidRDefault="006B58CC" w:rsidP="00D15C21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AD4B29" w:rsidRPr="00AD4B29" w:rsidRDefault="00AD4B29" w:rsidP="00AD4B29">
      <w:pPr>
        <w:tabs>
          <w:tab w:val="left" w:pos="317"/>
          <w:tab w:val="left" w:pos="382"/>
        </w:tabs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4B29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AD4B29" w:rsidRPr="00AD4B29" w:rsidRDefault="00AD4B29" w:rsidP="00AD4B29">
      <w:pPr>
        <w:pStyle w:val="ad"/>
        <w:numPr>
          <w:ilvl w:val="0"/>
          <w:numId w:val="11"/>
        </w:numPr>
        <w:tabs>
          <w:tab w:val="left" w:pos="317"/>
          <w:tab w:val="left" w:pos="38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D4B29">
        <w:rPr>
          <w:rFonts w:ascii="Times New Roman" w:hAnsi="Times New Roman" w:cs="Times New Roman"/>
          <w:color w:val="000000"/>
          <w:sz w:val="28"/>
          <w:szCs w:val="28"/>
        </w:rPr>
        <w:t>Специальные режимы налогообложения УСН, ПСН.</w:t>
      </w:r>
    </w:p>
    <w:p w:rsidR="00AD4B29" w:rsidRPr="00AD4B29" w:rsidRDefault="00AD4B29" w:rsidP="00AD4B29">
      <w:pPr>
        <w:tabs>
          <w:tab w:val="left" w:pos="317"/>
          <w:tab w:val="left" w:pos="382"/>
        </w:tabs>
        <w:adjustRightInd w:val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B2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применения специального налогового режима – «Налог на </w:t>
      </w:r>
      <w:proofErr w:type="gramStart"/>
      <w:r w:rsidRPr="00AD4B29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proofErr w:type="gramEnd"/>
      <w:r w:rsidRPr="00AD4B29">
        <w:rPr>
          <w:rFonts w:ascii="Times New Roman" w:hAnsi="Times New Roman" w:cs="Times New Roman"/>
          <w:color w:val="000000"/>
          <w:sz w:val="28"/>
          <w:szCs w:val="28"/>
        </w:rPr>
        <w:t xml:space="preserve"> доход».         </w:t>
      </w:r>
    </w:p>
    <w:p w:rsidR="00AD4B29" w:rsidRPr="00AD4B29" w:rsidRDefault="00AD4B29" w:rsidP="00D15C2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 xml:space="preserve">Выдача квалифицированной электронной подписи Удостоверяющим центром ФНС России. </w:t>
      </w:r>
      <w:proofErr w:type="spellStart"/>
      <w:r w:rsidRPr="00AD4B29"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 w:rsidRPr="00AD4B29">
        <w:rPr>
          <w:rFonts w:ascii="Times New Roman" w:hAnsi="Times New Roman" w:cs="Times New Roman"/>
          <w:sz w:val="28"/>
          <w:szCs w:val="28"/>
        </w:rPr>
        <w:t xml:space="preserve"> КЭП через интерактивные сервисы. </w:t>
      </w:r>
    </w:p>
    <w:p w:rsidR="00AD4B29" w:rsidRPr="00AD4B29" w:rsidRDefault="00AD4B29" w:rsidP="00D15C2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 xml:space="preserve">Применение машиночитаемой формы доверенности (МЧД).    </w:t>
      </w:r>
    </w:p>
    <w:p w:rsidR="00AD4B29" w:rsidRPr="00AD4B29" w:rsidRDefault="00AD4B29" w:rsidP="00D15C2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 xml:space="preserve">Функциональные возможности сервисов ФНС России. (ЛК ФЛ, ЛК ИП, ЛК ЮЛ) Единый налоговый счёт в личном кабинете налогоплательщика.                                      </w:t>
      </w:r>
    </w:p>
    <w:p w:rsidR="00AD4B29" w:rsidRPr="00AD4B29" w:rsidRDefault="00AD4B29" w:rsidP="00D15C2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 xml:space="preserve">О порядке получения налоговых уведомлений через портал ГОСУСЛУГ.        </w:t>
      </w:r>
    </w:p>
    <w:p w:rsidR="00AD4B29" w:rsidRPr="00AD4B29" w:rsidRDefault="00AD4B29" w:rsidP="00AD4B29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>О негативных последствиях выплаты «теневой» заработной платы для работников и работодателей.</w:t>
      </w:r>
    </w:p>
    <w:p w:rsidR="00AD4B29" w:rsidRPr="00AD4B29" w:rsidRDefault="00AD4B29" w:rsidP="00D15C21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B29">
        <w:rPr>
          <w:rFonts w:ascii="Times New Roman" w:hAnsi="Times New Roman" w:cs="Times New Roman"/>
          <w:sz w:val="28"/>
          <w:szCs w:val="28"/>
        </w:rPr>
        <w:t>Уведомления о контролирующих иностранных компаниях. Правила предоставления налоговой отчетности в отношении КИК.</w:t>
      </w:r>
    </w:p>
    <w:p w:rsidR="00D15C21" w:rsidRPr="00AD4B29" w:rsidRDefault="00D15C21" w:rsidP="00D15C2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C21" w:rsidRPr="00AD4B29" w:rsidRDefault="00D15C21" w:rsidP="00D15C2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>Справки по телефону:</w:t>
      </w:r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8(39169) 3-24-03 </w:t>
      </w:r>
      <w:proofErr w:type="spellStart"/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>вн</w:t>
      </w:r>
      <w:proofErr w:type="spellEnd"/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>. 5107</w:t>
      </w:r>
      <w:r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ТОРМ г. Зеленогорска</w:t>
      </w:r>
    </w:p>
    <w:p w:rsidR="00D15C21" w:rsidRPr="00AD4B29" w:rsidRDefault="00D15C21" w:rsidP="00D15C2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8(39165) 2-</w:t>
      </w:r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35-01 </w:t>
      </w:r>
      <w:proofErr w:type="spellStart"/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>вн</w:t>
      </w:r>
      <w:proofErr w:type="spellEnd"/>
      <w:r w:rsidR="00AD4B29"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>. 5019</w:t>
      </w:r>
      <w:r w:rsidRPr="00AD4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ТОРМ г. Заозёрный</w:t>
      </w:r>
    </w:p>
    <w:p w:rsidR="00D15C21" w:rsidRPr="00AD4B29" w:rsidRDefault="00D15C21" w:rsidP="00D15C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15C21" w:rsidRPr="00AD4B29" w:rsidRDefault="00D15C21" w:rsidP="00D15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247" w:rsidRPr="00AD4B29" w:rsidRDefault="00600450" w:rsidP="00D15C21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sectPr w:rsidR="005F0247" w:rsidRPr="00AD4B29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4A1"/>
    <w:multiLevelType w:val="hybridMultilevel"/>
    <w:tmpl w:val="94A2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6F9C"/>
    <w:multiLevelType w:val="hybridMultilevel"/>
    <w:tmpl w:val="082C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6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7">
    <w:nsid w:val="55A908F6"/>
    <w:multiLevelType w:val="multilevel"/>
    <w:tmpl w:val="6A3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D"/>
    <w:rsid w:val="00052ED6"/>
    <w:rsid w:val="00070B62"/>
    <w:rsid w:val="000E6329"/>
    <w:rsid w:val="001C4735"/>
    <w:rsid w:val="00204083"/>
    <w:rsid w:val="00227300"/>
    <w:rsid w:val="00283193"/>
    <w:rsid w:val="002D012D"/>
    <w:rsid w:val="00337A52"/>
    <w:rsid w:val="003613CA"/>
    <w:rsid w:val="0053759A"/>
    <w:rsid w:val="00565A42"/>
    <w:rsid w:val="005867D9"/>
    <w:rsid w:val="005C55BF"/>
    <w:rsid w:val="00600450"/>
    <w:rsid w:val="006B557B"/>
    <w:rsid w:val="006B58CC"/>
    <w:rsid w:val="0074619D"/>
    <w:rsid w:val="008949D0"/>
    <w:rsid w:val="008B04C3"/>
    <w:rsid w:val="008E026C"/>
    <w:rsid w:val="00930959"/>
    <w:rsid w:val="00965B6C"/>
    <w:rsid w:val="00A57566"/>
    <w:rsid w:val="00AC5F5E"/>
    <w:rsid w:val="00AD4B29"/>
    <w:rsid w:val="00B32756"/>
    <w:rsid w:val="00BF3ED7"/>
    <w:rsid w:val="00BF57CA"/>
    <w:rsid w:val="00C61B40"/>
    <w:rsid w:val="00CB43AF"/>
    <w:rsid w:val="00D13EE9"/>
    <w:rsid w:val="00D15C21"/>
    <w:rsid w:val="00D54A51"/>
    <w:rsid w:val="00D54AEF"/>
    <w:rsid w:val="00D90EF2"/>
    <w:rsid w:val="00DA6F0A"/>
    <w:rsid w:val="00DD26AC"/>
    <w:rsid w:val="00E059C5"/>
    <w:rsid w:val="00E06633"/>
    <w:rsid w:val="00EA3951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Title"/>
    <w:basedOn w:val="a"/>
    <w:link w:val="a6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6">
    <w:name w:val="Название Знак"/>
    <w:basedOn w:val="a0"/>
    <w:link w:val="a5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7">
    <w:name w:val="Hyperlink"/>
    <w:uiPriority w:val="99"/>
    <w:unhideWhenUsed/>
    <w:rsid w:val="00E06633"/>
    <w:rPr>
      <w:color w:val="0000FF"/>
      <w:u w:val="single"/>
    </w:rPr>
  </w:style>
  <w:style w:type="paragraph" w:styleId="a8">
    <w:name w:val="Body Text"/>
    <w:basedOn w:val="a"/>
    <w:link w:val="a9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15C21"/>
    <w:rPr>
      <w:rFonts w:eastAsiaTheme="minorEastAsia" w:cs="Times New Roman"/>
      <w:lang w:eastAsia="ru-RU"/>
    </w:rPr>
  </w:style>
  <w:style w:type="paragraph" w:styleId="ad">
    <w:name w:val="List Paragraph"/>
    <w:basedOn w:val="a"/>
    <w:uiPriority w:val="34"/>
    <w:qFormat/>
    <w:rsid w:val="00D15C21"/>
    <w:pPr>
      <w:widowControl w:val="0"/>
      <w:adjustRightInd w:val="0"/>
      <w:ind w:left="720"/>
      <w:contextualSpacing/>
    </w:pPr>
    <w:rPr>
      <w:rFonts w:ascii="Century Schoolbook" w:eastAsiaTheme="minorEastAsia" w:hAnsi="Century Schoolbook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Title"/>
    <w:basedOn w:val="a"/>
    <w:link w:val="a6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6">
    <w:name w:val="Название Знак"/>
    <w:basedOn w:val="a0"/>
    <w:link w:val="a5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7">
    <w:name w:val="Hyperlink"/>
    <w:uiPriority w:val="99"/>
    <w:unhideWhenUsed/>
    <w:rsid w:val="00E06633"/>
    <w:rPr>
      <w:color w:val="0000FF"/>
      <w:u w:val="single"/>
    </w:rPr>
  </w:style>
  <w:style w:type="paragraph" w:styleId="a8">
    <w:name w:val="Body Text"/>
    <w:basedOn w:val="a"/>
    <w:link w:val="a9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15C21"/>
    <w:rPr>
      <w:rFonts w:eastAsiaTheme="minorEastAsia" w:cs="Times New Roman"/>
      <w:lang w:eastAsia="ru-RU"/>
    </w:rPr>
  </w:style>
  <w:style w:type="paragraph" w:styleId="ad">
    <w:name w:val="List Paragraph"/>
    <w:basedOn w:val="a"/>
    <w:uiPriority w:val="34"/>
    <w:qFormat/>
    <w:rsid w:val="00D15C21"/>
    <w:pPr>
      <w:widowControl w:val="0"/>
      <w:adjustRightInd w:val="0"/>
      <w:ind w:left="720"/>
      <w:contextualSpacing/>
    </w:pPr>
    <w:rPr>
      <w:rFonts w:ascii="Century Schoolbook" w:eastAsiaTheme="minorEastAsia" w:hAnsi="Century Schoolbook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2</cp:revision>
  <cp:lastPrinted>2023-08-15T10:47:00Z</cp:lastPrinted>
  <dcterms:created xsi:type="dcterms:W3CDTF">2023-10-30T08:58:00Z</dcterms:created>
  <dcterms:modified xsi:type="dcterms:W3CDTF">2023-10-30T08:58:00Z</dcterms:modified>
</cp:coreProperties>
</file>